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E37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60"/>
        <w:jc w:val="center"/>
        <w:rPr>
          <w:rFonts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  <w:lang w:val="en-US"/>
        </w:rPr>
        <w:t>2025年度郑州市社会科学调研课题选题参考指南</w:t>
      </w:r>
    </w:p>
    <w:p w14:paraId="4F271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277FD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哲政·党建</w:t>
      </w:r>
    </w:p>
    <w:p w14:paraId="51D78C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-15"/>
          <w:sz w:val="30"/>
          <w:szCs w:val="30"/>
          <w:bdr w:val="none" w:color="auto" w:sz="0" w:space="0"/>
          <w:shd w:val="clear" w:fill="FFFFFF"/>
          <w:lang w:val="en-US"/>
        </w:rPr>
        <w:t>1.习近平新时代中国特色社会主义思想学理化阐释及在郑州实践研究</w:t>
      </w:r>
    </w:p>
    <w:p w14:paraId="5A9F2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2.贯彻落实习近平总书记关于郑州重要指示精神，推动郑州高质量发展研究</w:t>
      </w:r>
    </w:p>
    <w:p w14:paraId="2E852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3.习近平文化思想的郑州实践研究</w:t>
      </w:r>
    </w:p>
    <w:p w14:paraId="5B6C21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4.党的十八大以来郑州取得的原创性、变革性实践，突破性进展和标志性成果经验研究</w:t>
      </w:r>
    </w:p>
    <w:p w14:paraId="5AD23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5.中国式现代化的郑州探索与实践研究</w:t>
      </w:r>
    </w:p>
    <w:p w14:paraId="3512E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6.马克思主义哲学中的实践观及其当代价值研究</w:t>
      </w:r>
    </w:p>
    <w:p w14:paraId="68015E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7.中国式现代化对马克思主义现代化理论的原创性贡献研究</w:t>
      </w:r>
    </w:p>
    <w:p w14:paraId="47C0F9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8.人类命运共同体视域下的全球生态治理研究</w:t>
      </w:r>
    </w:p>
    <w:p w14:paraId="05B80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9新时期宣传思想工作的新形势、新要求、新思路研究</w:t>
      </w:r>
    </w:p>
    <w:p w14:paraId="38A869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10.党建引领基层治理体系和治理能力现代化研究</w:t>
      </w:r>
    </w:p>
    <w:p w14:paraId="1C1704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11.新时代郑州基层党建新模式新路径探索研究</w:t>
      </w:r>
    </w:p>
    <w:p w14:paraId="70737E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12.党建引领网格化治理实践研究</w:t>
      </w:r>
    </w:p>
    <w:p w14:paraId="584B1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13.增强全民国家安全意识和法治意识的有效路径研究</w:t>
      </w:r>
    </w:p>
    <w:p w14:paraId="31C1DF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14.强化意识形态责任制落实对策研究</w:t>
      </w:r>
    </w:p>
    <w:p w14:paraId="53091F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15.城市网络意识形态风险防范与应对策略研究</w:t>
      </w:r>
    </w:p>
    <w:p w14:paraId="175636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16.郑州防范化解重大风险面临的挑战与对策研究</w:t>
      </w:r>
    </w:p>
    <w:p w14:paraId="35D35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17.融媒体时代舆情疏导机制研究</w:t>
      </w:r>
    </w:p>
    <w:p w14:paraId="25616F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18.新闻舆论传播力引导力影响力公信力提升对策研究</w:t>
      </w:r>
    </w:p>
    <w:p w14:paraId="7D005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19.高水平推进法治郑州、平安郑州建设研究</w:t>
      </w:r>
    </w:p>
    <w:p w14:paraId="27039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20.筑牢中华民族共同体意识研究</w:t>
      </w:r>
    </w:p>
    <w:p w14:paraId="75F41F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21.创建全国文明城市典范城市方法路径研究</w:t>
      </w:r>
    </w:p>
    <w:p w14:paraId="4D9C4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22.实施市民公共文明素养提升行动研究</w:t>
      </w:r>
    </w:p>
    <w:p w14:paraId="03197B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23.健全志愿服务体系推动服务常态化对策研究</w:t>
      </w:r>
    </w:p>
    <w:p w14:paraId="26F926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24.郑州市人才政策体系建设的效能评价研究</w:t>
      </w:r>
    </w:p>
    <w:p w14:paraId="08FC46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25.建立健全郑州市就业服务体系研究</w:t>
      </w:r>
    </w:p>
    <w:p w14:paraId="0B9247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1844E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经济·创新</w:t>
      </w:r>
    </w:p>
    <w:p w14:paraId="4AF4FA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/>
        </w:rPr>
        <w:t>1.郑州国家中心城市综合实力和发展能级提升对策研究</w:t>
      </w:r>
    </w:p>
    <w:p w14:paraId="09568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2.郑州建设国家创新高地对策研究</w:t>
      </w:r>
    </w:p>
    <w:p w14:paraId="69CA4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3.郑州先进制造业高地建设对策研究</w:t>
      </w:r>
    </w:p>
    <w:p w14:paraId="04852F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打造更具竞争力的内陆开放高地对策研究</w:t>
      </w:r>
    </w:p>
    <w:p w14:paraId="2668B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5.郑州人才高地建设问题研究</w:t>
      </w:r>
    </w:p>
    <w:p w14:paraId="183868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6.未来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15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年郑州的核心竞争力提升研究</w:t>
      </w:r>
    </w:p>
    <w:p w14:paraId="532284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7.前瞻布局郑州未来产业发展研究</w:t>
      </w:r>
    </w:p>
    <w:p w14:paraId="367386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8.“当好国家队、提升国际化、引领现代化河南建设”问题研究</w:t>
      </w:r>
    </w:p>
    <w:p w14:paraId="6C99D8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9.郑州国际性消费中心城市建设对策研究</w:t>
      </w:r>
    </w:p>
    <w:p w14:paraId="13DF8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10.郑州发展数字经济战略研究</w:t>
      </w:r>
    </w:p>
    <w:p w14:paraId="48A897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11.郑州市激发民营经济活力对策研究</w:t>
      </w:r>
    </w:p>
    <w:p w14:paraId="31C71E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12.郑州与其他国家中心城市竞争力的比较研究</w:t>
      </w:r>
    </w:p>
    <w:p w14:paraId="461193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13.加快建设国际化现代化综合交通枢纽问题研究</w:t>
      </w:r>
    </w:p>
    <w:p w14:paraId="7E8C8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14.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科技创新与产业创新深度融合的对策研究</w:t>
      </w:r>
    </w:p>
    <w:p w14:paraId="740B7D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15.郑州市枢纽产业集群培育研究</w:t>
      </w:r>
    </w:p>
    <w:p w14:paraId="6FC60E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16.郑州口岸经济发展对策研究</w:t>
      </w:r>
    </w:p>
    <w:p w14:paraId="06C3B7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17.郑州都市圈建设战略问题研究</w:t>
      </w:r>
    </w:p>
    <w:p w14:paraId="1BE30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18.以产业协同带动郑州都市圈高质量发展研究</w:t>
      </w:r>
    </w:p>
    <w:p w14:paraId="415287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19.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15"/>
          <w:sz w:val="30"/>
          <w:szCs w:val="30"/>
          <w:bdr w:val="none" w:color="auto" w:sz="0" w:space="0"/>
          <w:shd w:val="clear" w:fill="FFFFFF"/>
        </w:rPr>
        <w:t>郑州构建以国内大循环为主体、国内国际双循环新发展格局战略研究</w:t>
      </w:r>
    </w:p>
    <w:p w14:paraId="64B510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20.郑州市推动内需规模优势向产业链供应链协同优势转变研究</w:t>
      </w:r>
    </w:p>
    <w:p w14:paraId="1D6903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21.郑州在中部崛起战略中的支撑作用研究</w:t>
      </w:r>
    </w:p>
    <w:p w14:paraId="53275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22.郑州建设现代产业体系问题研究</w:t>
      </w:r>
    </w:p>
    <w:p w14:paraId="778EC6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23.郑州市打造国家区域科技创新中心研究</w:t>
      </w:r>
    </w:p>
    <w:p w14:paraId="29CB0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24.数字经济推动郑州产业转型升级研究</w:t>
      </w:r>
    </w:p>
    <w:p w14:paraId="26FDA0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25.郑州自贸区高质量发展问题研究</w:t>
      </w:r>
    </w:p>
    <w:p w14:paraId="47BDCE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26.郑州市产业链供应链安全稳定建设研究</w:t>
      </w:r>
    </w:p>
    <w:p w14:paraId="6AF42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27.加快县域经济高质量发展研究</w:t>
      </w:r>
    </w:p>
    <w:p w14:paraId="651444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28.以科技创新推进新质生产力发展研究</w:t>
      </w:r>
    </w:p>
    <w:p w14:paraId="5F11FE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29.郑州市低空经济发展思路研究</w:t>
      </w:r>
    </w:p>
    <w:p w14:paraId="5EB20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30.推动现代服务业提速提质发展研究</w:t>
      </w:r>
    </w:p>
    <w:p w14:paraId="1D5E88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31.郑州高端服务业与先进制造业融合发展机制研究</w:t>
      </w:r>
    </w:p>
    <w:p w14:paraId="716634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郑州市建设黄河流域生态保护和高质量发展核心示范区路径研究</w:t>
      </w:r>
    </w:p>
    <w:p w14:paraId="60EF35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33.郑州新能源产业链发展对策研究</w:t>
      </w:r>
    </w:p>
    <w:p w14:paraId="43C7D9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34.郑州市招商引智（招商引资）新发展思路研究</w:t>
      </w:r>
    </w:p>
    <w:p w14:paraId="5B5A99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35.加快构建郑州科技成果评价体系研究</w:t>
      </w:r>
    </w:p>
    <w:p w14:paraId="210A3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36.郑州市科技成果转化存在的问题及对策研究</w:t>
      </w:r>
    </w:p>
    <w:p w14:paraId="00B33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37.推进以企业为主体的产学研结合研究</w:t>
      </w:r>
    </w:p>
    <w:p w14:paraId="5AC947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38.郑州市城市更新可持续发展模式研究</w:t>
      </w:r>
    </w:p>
    <w:p w14:paraId="4F593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39.郑州市扩大内需、刺激消费、推动经济增长对策研究</w:t>
      </w:r>
    </w:p>
    <w:p w14:paraId="36F83A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40.郑开同城化高质量发展建设研究</w:t>
      </w:r>
    </w:p>
    <w:p w14:paraId="2BFFA3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41.郑州韧性城市建设重大问题和对策研究</w:t>
      </w:r>
    </w:p>
    <w:p w14:paraId="583477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42.郑州推动绿色发展的难点与对策研究</w:t>
      </w:r>
    </w:p>
    <w:p w14:paraId="10BE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43.郑州市新型城镇化提质发展对策研究</w:t>
      </w:r>
    </w:p>
    <w:p w14:paraId="64F35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44.郑州市建设多层次商贸体系对策建议</w:t>
      </w:r>
    </w:p>
    <w:p w14:paraId="580FE4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45.郑州全面推进乡村振兴问题研究</w:t>
      </w:r>
    </w:p>
    <w:p w14:paraId="2C844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46.郑州构建一流营商环境研究</w:t>
      </w:r>
    </w:p>
    <w:p w14:paraId="11F39C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47.特大城市背景下优化营商环境的体制机制研究</w:t>
      </w:r>
    </w:p>
    <w:p w14:paraId="55ED74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48.郑州市现代都市农业发展方向及路径研究</w:t>
      </w:r>
    </w:p>
    <w:p w14:paraId="5C583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49.以精品村、示范村为带动，推动美丽乡村建设研究</w:t>
      </w:r>
    </w:p>
    <w:p w14:paraId="76F7FB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50.加快建设青年发展型城市研究</w:t>
      </w:r>
    </w:p>
    <w:p w14:paraId="7C537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56B448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历史·文化</w:t>
      </w:r>
    </w:p>
    <w:p w14:paraId="797533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 加快华夏历史文明传承创新基地全国重地建设研究</w:t>
      </w:r>
    </w:p>
    <w:p w14:paraId="2E4C1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2.提升郑州城市文化软实力的对策研究</w:t>
      </w:r>
    </w:p>
    <w:p w14:paraId="15C359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3.“天地之中、黄帝故里、功夫郑州”城市品牌建设研究</w:t>
      </w:r>
    </w:p>
    <w:p w14:paraId="7A280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4.郑州黄帝文化对外传播创新路径研究</w:t>
      </w:r>
    </w:p>
    <w:p w14:paraId="18ECB8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5.郑州文化资源优势转化为城市文化软实力的对策研究</w:t>
      </w:r>
    </w:p>
    <w:p w14:paraId="7E226F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6.深化中华文明探源工程的郑州实践研究</w:t>
      </w:r>
    </w:p>
    <w:p w14:paraId="70B808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7.郑州市文化创意城市建设问题研究</w:t>
      </w:r>
    </w:p>
    <w:p w14:paraId="3A318C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8.郑州市文化产业竞争力比较分析及提升对策</w:t>
      </w:r>
    </w:p>
    <w:p w14:paraId="1A905E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9.郑州城市形象国际推广研究</w:t>
      </w:r>
    </w:p>
    <w:p w14:paraId="4AB1EF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10.郑州文化数字化转化创新的对策研究</w:t>
      </w:r>
    </w:p>
    <w:p w14:paraId="5506B3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11.郑州市文化强市建设问题研究</w:t>
      </w:r>
    </w:p>
    <w:p w14:paraId="5268DB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12.嵩山文化的地位价值及保护传承研究</w:t>
      </w:r>
    </w:p>
    <w:p w14:paraId="05CF91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13.郑州市博物馆之城建设问题研究</w:t>
      </w:r>
    </w:p>
    <w:p w14:paraId="043283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14.黄帝“根”文化的传承与创新研究</w:t>
      </w:r>
    </w:p>
    <w:p w14:paraId="65209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15.郑州市动漫产业发展现状及转型问题研究</w:t>
      </w:r>
    </w:p>
    <w:p w14:paraId="5EA164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16.郑州市文化消费新领域培育问题研究</w:t>
      </w:r>
    </w:p>
    <w:p w14:paraId="07BFEB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17.郑州殷商文化挖掘与弘扬对策研究</w:t>
      </w:r>
    </w:p>
    <w:p w14:paraId="03DF31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18.郑州市文化全媒体传播体系建设研究</w:t>
      </w:r>
    </w:p>
    <w:p w14:paraId="1EF37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19.郑州市世界文化遗产保护利用问题研究</w:t>
      </w:r>
    </w:p>
    <w:p w14:paraId="7B20E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20.郑州市文旅文创融合发展战略实施路径研究</w:t>
      </w:r>
    </w:p>
    <w:p w14:paraId="033460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21.郑州市数字文化产业创新高地建设研究</w:t>
      </w:r>
    </w:p>
    <w:p w14:paraId="5C9EA5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22.郑州大遗址资源的保护利用问题研究</w:t>
      </w:r>
    </w:p>
    <w:p w14:paraId="7397B5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23.郑州夏商文化的挖掘及传承弘扬问题研究</w:t>
      </w:r>
    </w:p>
    <w:p w14:paraId="23941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24.郑州黄河历史文化主地标城市对策研究</w:t>
      </w:r>
    </w:p>
    <w:p w14:paraId="2B987A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25.郑州城市文化基因解码的路径研究</w:t>
      </w:r>
    </w:p>
    <w:p w14:paraId="306D0E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26.郑州黄河文化品牌高质量发展的探索与实践研究</w:t>
      </w:r>
    </w:p>
    <w:p w14:paraId="7C4F6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27.郑州文化对外传播的路径研究</w:t>
      </w:r>
    </w:p>
    <w:p w14:paraId="1AD1B2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28.“共生发展与数字创新”助力郑州文化遗产保护与传承研究</w:t>
      </w:r>
    </w:p>
    <w:p w14:paraId="77CE42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29.郑州加快建设高水平国际旅游目的地研究</w:t>
      </w:r>
    </w:p>
    <w:p w14:paraId="597CFC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30.郑州功夫文化的传播弘扬研究</w:t>
      </w:r>
    </w:p>
    <w:p w14:paraId="1BAC0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31.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深入推进城乡公共文化服务体系一体化建设</w:t>
      </w:r>
    </w:p>
    <w:p w14:paraId="6720B6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32.打造郑州新型公共文化空间对策研究</w:t>
      </w:r>
    </w:p>
    <w:p w14:paraId="7DFB94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33.郑州特色文化街区建设研究</w:t>
      </w:r>
    </w:p>
    <w:p w14:paraId="798D3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34.郑州市打造特色直播电商基地研究</w:t>
      </w:r>
    </w:p>
    <w:p w14:paraId="620BD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35.郑州市旅游休闲街区业态开发现状及特色对策研究</w:t>
      </w:r>
    </w:p>
    <w:p w14:paraId="667B1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36.郑州市乡村旅游发展路径研究</w:t>
      </w:r>
    </w:p>
    <w:p w14:paraId="4D34D5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04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</w:p>
    <w:p w14:paraId="3ADD38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教育·发展</w:t>
      </w:r>
    </w:p>
    <w:p w14:paraId="3AAE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1.郑州市域社会治理能力现代化研究</w:t>
      </w:r>
    </w:p>
    <w:p w14:paraId="099204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2.郑州市城市管理体制机制创新对策研究</w:t>
      </w:r>
    </w:p>
    <w:p w14:paraId="07EB4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3.提升城市软实力的国际经验借鉴与实现路径研究</w:t>
      </w:r>
    </w:p>
    <w:p w14:paraId="48E243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4.郑州高品质公共服务精准配置与有效供给研究</w:t>
      </w:r>
    </w:p>
    <w:p w14:paraId="05A4F4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5.数字化转型背景下城市建设与管理创新研究</w:t>
      </w:r>
    </w:p>
    <w:p w14:paraId="47C9B8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6.城市应急管理创新研究</w:t>
      </w:r>
    </w:p>
    <w:p w14:paraId="4940A8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7.数智赋能社会治理的动力机制与实现路径研究</w:t>
      </w:r>
    </w:p>
    <w:p w14:paraId="6C8DD6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8.加强城市智慧化精细管理研究</w:t>
      </w:r>
    </w:p>
    <w:p w14:paraId="51F04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9.郑州现代乡村治理体系构建研究</w:t>
      </w:r>
    </w:p>
    <w:p w14:paraId="342947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-15"/>
          <w:sz w:val="28"/>
          <w:szCs w:val="28"/>
          <w:bdr w:val="none" w:color="auto" w:sz="0" w:space="0"/>
          <w:shd w:val="clear" w:fill="FFFFFF"/>
          <w:lang w:val="en-US"/>
        </w:rPr>
        <w:t>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郑州高质量发展的新动力源培育思路研究</w:t>
      </w:r>
    </w:p>
    <w:p w14:paraId="32BCF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11.对新产业新业态实行包容审慎监管思路研究</w:t>
      </w:r>
    </w:p>
    <w:p w14:paraId="7D777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12.特大城市公共租赁住房发展模式研究</w:t>
      </w:r>
    </w:p>
    <w:p w14:paraId="0DD28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13.郑州健全主体功能区差异化发展机制研究</w:t>
      </w:r>
    </w:p>
    <w:p w14:paraId="491556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14.郑州国家中心城市粮食储备管理与应急保障机制研究</w:t>
      </w:r>
    </w:p>
    <w:p w14:paraId="433E4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15.郑州社会保障体系高质量发展研究</w:t>
      </w:r>
    </w:p>
    <w:p w14:paraId="7009ED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16.郑州构建多层次医疗保障体系研究</w:t>
      </w:r>
    </w:p>
    <w:p w14:paraId="1ACA0A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17.精细化管理助力公立医院高质量发展实践研究</w:t>
      </w:r>
    </w:p>
    <w:p w14:paraId="78E79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18.郑州公共卫生社会治理体系建设思路研究</w:t>
      </w:r>
    </w:p>
    <w:p w14:paraId="13756A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19.依托医疗卫生机构探索医养康结合新模式研究</w:t>
      </w:r>
    </w:p>
    <w:p w14:paraId="0EE65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20.医务社会工作融入医疗服务体系实践研究</w:t>
      </w:r>
    </w:p>
    <w:p w14:paraId="5EEBFF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21.健全完善城乡社区管理和服务机制研究</w:t>
      </w:r>
    </w:p>
    <w:p w14:paraId="7E4E7B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22.郑州市养老服务模式持续优化研究</w:t>
      </w:r>
    </w:p>
    <w:p w14:paraId="7F3066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23.郑州市儿童友好城市建设研究</w:t>
      </w:r>
    </w:p>
    <w:p w14:paraId="09AE19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24.青少年心理健康问题对策研究</w:t>
      </w:r>
    </w:p>
    <w:p w14:paraId="1F51D7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25.新时期思政课教育创新研究</w:t>
      </w:r>
    </w:p>
    <w:p w14:paraId="79E20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26.郑州市义务教育优质均衡发展对策研究</w:t>
      </w:r>
    </w:p>
    <w:p w14:paraId="79BD0E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27.郑州市基础教育公共服务能力和水平提升研究</w:t>
      </w:r>
    </w:p>
    <w:p w14:paraId="70E0CC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28.郑州市教育国际化水平提升对策研究</w:t>
      </w:r>
    </w:p>
    <w:p w14:paraId="30DC5B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29.郑州市“美好教育”实现路径研究</w:t>
      </w:r>
    </w:p>
    <w:p w14:paraId="11A51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65" w:lineRule="atLeast"/>
        <w:ind w:left="0" w:right="0" w:firstLine="560"/>
        <w:rPr>
          <w:rFonts w:hint="default" w:ascii="Microsoft YaHei Regular" w:hAnsi="Microsoft YaHei Regular" w:eastAsia="Microsoft YaHei Regular" w:cs="Microsoft YaHei Regular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/>
        </w:rPr>
        <w:t>30.新时期大学生思想行为特点及教育引导研究</w:t>
      </w:r>
    </w:p>
    <w:p w14:paraId="0F0695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32EA"/>
    <w:rsid w:val="1BB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2025-02-10T06:20:00Z</dcterms:created>
  <dc:creator>还是用自己的好</dc:creator>
  <cp:lastModifiedBy>还是用自己的好</cp:lastModifiedBy>
  <dcterms:modified xsi:type="dcterms:W3CDTF">2025-02-10T06:21:03Z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26C27711EA6347E3AB30C67A6C24EFED_11</vt:lpwstr>
  </property>
  <property fmtid="{D5CDD505-2E9C-101B-9397-08002B2CF9AE}" pid="4" name="KSOTemplateDocerSaveRecord">
    <vt:lpwstr>eyJoZGlkIjoiYWVmMzFmODUyMDk2NzZkNGY2ODQzNjMyOTFmNzQyNmMiLCJ1c2VySWQiOiIyMzY3MTk1NzgifQ==</vt:lpwstr>
  </property>
</Properties>
</file>